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E2" w:rsidRPr="00747B15" w:rsidRDefault="00505F09" w:rsidP="00747B1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16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-64135</wp:posOffset>
            </wp:positionV>
            <wp:extent cx="676275" cy="676275"/>
            <wp:effectExtent l="19050" t="0" r="9525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B15" w:rsidRPr="00747B15" w:rsidRDefault="00747B15" w:rsidP="00D2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4"/>
          <w:lang w:eastAsia="ru-RU"/>
        </w:rPr>
      </w:pPr>
      <w:r w:rsidRPr="00747B15">
        <w:rPr>
          <w:rFonts w:ascii="Times New Roman" w:eastAsia="Times New Roman" w:hAnsi="Times New Roman" w:cs="Times New Roman"/>
          <w:b/>
          <w:color w:val="000080"/>
          <w:sz w:val="28"/>
          <w:szCs w:val="24"/>
          <w:lang w:eastAsia="ru-RU"/>
        </w:rPr>
        <w:t>ДЕПАРТАМЕНТ ЗДРАВООХРАНЕНИЯ</w:t>
      </w:r>
    </w:p>
    <w:p w:rsidR="00747B15" w:rsidRPr="00747B15" w:rsidRDefault="00747B15" w:rsidP="0074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4"/>
          <w:lang w:eastAsia="ru-RU"/>
        </w:rPr>
      </w:pPr>
      <w:r w:rsidRPr="00747B15">
        <w:rPr>
          <w:rFonts w:ascii="Times New Roman" w:eastAsia="Times New Roman" w:hAnsi="Times New Roman" w:cs="Times New Roman"/>
          <w:b/>
          <w:color w:val="000080"/>
          <w:sz w:val="28"/>
          <w:szCs w:val="24"/>
          <w:lang w:eastAsia="ru-RU"/>
        </w:rPr>
        <w:t>ХАНТЫ-МАНСИЙСКОГО АВТОНОМНОГО ОКРУГА – ЮГРЫ</w:t>
      </w:r>
    </w:p>
    <w:p w:rsidR="00747B15" w:rsidRPr="00747B15" w:rsidRDefault="00747B15" w:rsidP="0074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47B15" w:rsidRPr="00747B15" w:rsidRDefault="00747B15" w:rsidP="0074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747B15" w:rsidRPr="00793A2D" w:rsidRDefault="00747B15" w:rsidP="00747B15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793A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Pr="00793A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 И К А З</w:t>
      </w:r>
    </w:p>
    <w:p w:rsidR="002C3FE2" w:rsidRPr="002C3FE2" w:rsidRDefault="002C3FE2" w:rsidP="002C3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2CA4" w:rsidRPr="00764F12" w:rsidRDefault="0072187E" w:rsidP="00A73F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764F12">
        <w:rPr>
          <w:rFonts w:ascii="Times New Roman" w:hAnsi="Times New Roman"/>
          <w:b/>
          <w:sz w:val="26"/>
          <w:szCs w:val="26"/>
        </w:rPr>
        <w:t xml:space="preserve">О мерах по предупреждению возникновения и распространения заболевания геморрагической лихорадкой </w:t>
      </w:r>
      <w:proofErr w:type="spellStart"/>
      <w:r w:rsidRPr="00764F12">
        <w:rPr>
          <w:rFonts w:ascii="Times New Roman" w:hAnsi="Times New Roman"/>
          <w:b/>
          <w:sz w:val="26"/>
          <w:szCs w:val="26"/>
        </w:rPr>
        <w:t>Эбола</w:t>
      </w:r>
      <w:proofErr w:type="spellEnd"/>
    </w:p>
    <w:p w:rsidR="00747B15" w:rsidRPr="0072187E" w:rsidRDefault="00747B15" w:rsidP="007C56C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FE2" w:rsidRPr="002C3FE2" w:rsidRDefault="002C3FE2" w:rsidP="007C56CE">
      <w:pPr>
        <w:widowControl w:val="0"/>
        <w:spacing w:after="0" w:line="30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B15" w:rsidRPr="00747B15" w:rsidRDefault="00747B15" w:rsidP="0074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B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</w:t>
      </w:r>
    </w:p>
    <w:p w:rsidR="00747B15" w:rsidRPr="00747B15" w:rsidRDefault="00747B15" w:rsidP="00747B15">
      <w:pPr>
        <w:tabs>
          <w:tab w:val="left" w:pos="4155"/>
          <w:tab w:val="center" w:pos="4677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47B15" w:rsidRPr="00747B15" w:rsidRDefault="00747B15" w:rsidP="00747B15">
      <w:pPr>
        <w:tabs>
          <w:tab w:val="left" w:pos="4155"/>
          <w:tab w:val="center" w:pos="4677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747B15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505F09" w:rsidRPr="00505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505F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47B15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</w:t>
      </w:r>
      <w:r w:rsidR="00505F09" w:rsidRPr="00505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747B15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 _</w:t>
      </w:r>
      <w:r w:rsidR="00505F09" w:rsidRPr="00505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505F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47B15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                                                                     № __</w:t>
      </w:r>
      <w:r w:rsidR="00505F09" w:rsidRPr="00505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739</w:t>
      </w:r>
      <w:r w:rsidRPr="00505F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47B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47B15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</w:p>
    <w:p w:rsidR="00747B15" w:rsidRPr="00747B15" w:rsidRDefault="00747B15" w:rsidP="00747B15">
      <w:pPr>
        <w:tabs>
          <w:tab w:val="left" w:pos="4155"/>
          <w:tab w:val="center" w:pos="4677"/>
        </w:tabs>
        <w:spacing w:after="0" w:line="36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</w:p>
    <w:p w:rsidR="00562A94" w:rsidRPr="00562A94" w:rsidRDefault="00562A94" w:rsidP="00956E43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87E" w:rsidRPr="00764F12" w:rsidRDefault="0072187E" w:rsidP="002E7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 xml:space="preserve">В связи с осложнившейся эпидемиологической ситуацией по заболеваемости геморрагической лихорадкой </w:t>
      </w:r>
      <w:proofErr w:type="spellStart"/>
      <w:r w:rsidRPr="00764F12">
        <w:rPr>
          <w:rFonts w:ascii="Times New Roman" w:hAnsi="Times New Roman" w:cs="Times New Roman"/>
          <w:sz w:val="26"/>
          <w:szCs w:val="26"/>
        </w:rPr>
        <w:t>Эбола</w:t>
      </w:r>
      <w:proofErr w:type="spellEnd"/>
      <w:r w:rsidRPr="00764F12">
        <w:rPr>
          <w:rFonts w:ascii="Times New Roman" w:hAnsi="Times New Roman" w:cs="Times New Roman"/>
          <w:sz w:val="26"/>
          <w:szCs w:val="26"/>
        </w:rPr>
        <w:t xml:space="preserve"> (далее – ГЛЭ) на Африканском континенте, преимущественно в трех странах – Гвинее, Либерии, </w:t>
      </w:r>
      <w:proofErr w:type="spellStart"/>
      <w:r w:rsidRPr="00764F12">
        <w:rPr>
          <w:rFonts w:ascii="Times New Roman" w:hAnsi="Times New Roman" w:cs="Times New Roman"/>
          <w:sz w:val="26"/>
          <w:szCs w:val="26"/>
        </w:rPr>
        <w:t>Сьера-Леоне</w:t>
      </w:r>
      <w:proofErr w:type="spellEnd"/>
      <w:r w:rsidRPr="00764F12">
        <w:rPr>
          <w:rFonts w:ascii="Times New Roman" w:hAnsi="Times New Roman" w:cs="Times New Roman"/>
          <w:sz w:val="26"/>
          <w:szCs w:val="26"/>
        </w:rPr>
        <w:t xml:space="preserve">, в целях предупреждения возникновения и распространения заболевания геморрагической лихорадки </w:t>
      </w:r>
      <w:proofErr w:type="spellStart"/>
      <w:r w:rsidRPr="00764F12">
        <w:rPr>
          <w:rFonts w:ascii="Times New Roman" w:hAnsi="Times New Roman" w:cs="Times New Roman"/>
          <w:sz w:val="26"/>
          <w:szCs w:val="26"/>
        </w:rPr>
        <w:t>Эбола</w:t>
      </w:r>
      <w:proofErr w:type="spellEnd"/>
      <w:r w:rsidRPr="00764F12">
        <w:rPr>
          <w:rFonts w:ascii="Times New Roman" w:hAnsi="Times New Roman" w:cs="Times New Roman"/>
          <w:sz w:val="26"/>
          <w:szCs w:val="26"/>
        </w:rPr>
        <w:t xml:space="preserve"> на территории Российской Федерации</w:t>
      </w:r>
      <w:r w:rsidR="00793A2D" w:rsidRPr="00764F12">
        <w:rPr>
          <w:rFonts w:ascii="Times New Roman" w:hAnsi="Times New Roman" w:cs="Times New Roman"/>
          <w:sz w:val="26"/>
          <w:szCs w:val="26"/>
        </w:rPr>
        <w:t>, во исполнение письма Министра здравоохранения Российской Федерации №24-0/10/2-5622ДСП</w:t>
      </w:r>
    </w:p>
    <w:p w:rsidR="000C77B6" w:rsidRPr="00764F12" w:rsidRDefault="002C3FE2" w:rsidP="00793A2D">
      <w:pPr>
        <w:pStyle w:val="a8"/>
        <w:jc w:val="center"/>
        <w:rPr>
          <w:sz w:val="26"/>
          <w:szCs w:val="26"/>
        </w:rPr>
      </w:pPr>
      <w:proofErr w:type="gramStart"/>
      <w:r w:rsidRPr="00764F12">
        <w:rPr>
          <w:sz w:val="26"/>
          <w:szCs w:val="26"/>
        </w:rPr>
        <w:t>П</w:t>
      </w:r>
      <w:proofErr w:type="gramEnd"/>
      <w:r w:rsidRPr="00764F12">
        <w:rPr>
          <w:sz w:val="26"/>
          <w:szCs w:val="26"/>
        </w:rPr>
        <w:t xml:space="preserve"> Р И К А З Ы В А Ю:</w:t>
      </w:r>
    </w:p>
    <w:p w:rsidR="00793A2D" w:rsidRPr="00764F12" w:rsidRDefault="00793A2D" w:rsidP="002E7D6F">
      <w:pPr>
        <w:pStyle w:val="a8"/>
        <w:numPr>
          <w:ilvl w:val="0"/>
          <w:numId w:val="2"/>
        </w:numPr>
        <w:spacing w:before="0" w:beforeAutospacing="0" w:after="0" w:line="360" w:lineRule="auto"/>
        <w:ind w:left="0" w:firstLine="709"/>
        <w:jc w:val="both"/>
        <w:rPr>
          <w:sz w:val="26"/>
          <w:szCs w:val="26"/>
        </w:rPr>
      </w:pPr>
      <w:r w:rsidRPr="00764F12">
        <w:rPr>
          <w:sz w:val="26"/>
          <w:szCs w:val="26"/>
        </w:rPr>
        <w:t>Главным врачам медицинских организаций:</w:t>
      </w:r>
    </w:p>
    <w:p w:rsidR="00793A2D" w:rsidRPr="00764F12" w:rsidRDefault="00793A2D" w:rsidP="002E7D6F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 xml:space="preserve">  </w:t>
      </w:r>
      <w:r w:rsidR="005D3572">
        <w:rPr>
          <w:rFonts w:ascii="Times New Roman" w:hAnsi="Times New Roman" w:cs="Times New Roman"/>
          <w:sz w:val="26"/>
          <w:szCs w:val="26"/>
        </w:rPr>
        <w:t xml:space="preserve">Рассмотреть вопрос </w:t>
      </w:r>
      <w:r w:rsidRPr="00764F12">
        <w:rPr>
          <w:rFonts w:ascii="Times New Roman" w:hAnsi="Times New Roman" w:cs="Times New Roman"/>
          <w:sz w:val="26"/>
          <w:szCs w:val="26"/>
        </w:rPr>
        <w:t xml:space="preserve">необходимости </w:t>
      </w:r>
      <w:r w:rsidR="005D3572">
        <w:rPr>
          <w:rFonts w:ascii="Times New Roman" w:hAnsi="Times New Roman" w:cs="Times New Roman"/>
          <w:sz w:val="26"/>
          <w:szCs w:val="26"/>
        </w:rPr>
        <w:t>корректировки</w:t>
      </w:r>
      <w:r w:rsidRPr="00764F12">
        <w:rPr>
          <w:rFonts w:ascii="Times New Roman" w:hAnsi="Times New Roman" w:cs="Times New Roman"/>
          <w:sz w:val="26"/>
          <w:szCs w:val="26"/>
        </w:rPr>
        <w:t xml:space="preserve"> планов </w:t>
      </w:r>
      <w:proofErr w:type="gramStart"/>
      <w:r w:rsidRPr="00764F1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64F12">
        <w:rPr>
          <w:rFonts w:ascii="Times New Roman" w:hAnsi="Times New Roman" w:cs="Times New Roman"/>
          <w:sz w:val="26"/>
          <w:szCs w:val="26"/>
        </w:rPr>
        <w:t xml:space="preserve"> профилактике инфекционных заболеваний в медицинских организациях с учетом требований </w:t>
      </w:r>
      <w:r w:rsidR="0068205F">
        <w:rPr>
          <w:rFonts w:ascii="Times New Roman" w:hAnsi="Times New Roman" w:cs="Times New Roman"/>
          <w:sz w:val="26"/>
          <w:szCs w:val="26"/>
        </w:rPr>
        <w:t>с</w:t>
      </w:r>
      <w:r w:rsidRPr="00764F12">
        <w:rPr>
          <w:rFonts w:ascii="Times New Roman" w:hAnsi="Times New Roman" w:cs="Times New Roman"/>
          <w:sz w:val="26"/>
          <w:szCs w:val="26"/>
        </w:rPr>
        <w:t xml:space="preserve">анитарно-эпидемиологических правил </w:t>
      </w:r>
      <w:r w:rsidR="0068205F" w:rsidRPr="00764F12">
        <w:rPr>
          <w:rFonts w:ascii="Times New Roman" w:hAnsi="Times New Roman" w:cs="Times New Roman"/>
          <w:sz w:val="26"/>
          <w:szCs w:val="26"/>
        </w:rPr>
        <w:t xml:space="preserve">СП 3.4.2318-08 </w:t>
      </w:r>
      <w:r w:rsidRPr="00764F12">
        <w:rPr>
          <w:rFonts w:ascii="Times New Roman" w:hAnsi="Times New Roman" w:cs="Times New Roman"/>
          <w:sz w:val="26"/>
          <w:szCs w:val="26"/>
        </w:rPr>
        <w:t>«Санитарная охрана территории  Российской Федерации», а также соответствующие учения по своевременному обеспечению первичных противоэпидемических мероприятий в случае подозрения больных на особо опасные заболевания</w:t>
      </w:r>
      <w:proofErr w:type="gramStart"/>
      <w:r w:rsidRPr="00764F1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64F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4F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64F12">
        <w:rPr>
          <w:rFonts w:ascii="Times New Roman" w:hAnsi="Times New Roman" w:cs="Times New Roman"/>
          <w:sz w:val="26"/>
          <w:szCs w:val="26"/>
        </w:rPr>
        <w:t xml:space="preserve"> том числе на заболевание ГЛЭ.</w:t>
      </w:r>
      <w:r w:rsidR="00A164F1">
        <w:rPr>
          <w:rFonts w:ascii="Times New Roman" w:hAnsi="Times New Roman" w:cs="Times New Roman"/>
          <w:sz w:val="26"/>
          <w:szCs w:val="26"/>
        </w:rPr>
        <w:t xml:space="preserve"> Срок </w:t>
      </w:r>
      <w:r w:rsidR="004C3D43">
        <w:rPr>
          <w:rFonts w:ascii="Times New Roman" w:hAnsi="Times New Roman" w:cs="Times New Roman"/>
          <w:sz w:val="26"/>
          <w:szCs w:val="26"/>
        </w:rPr>
        <w:t>–</w:t>
      </w:r>
      <w:r w:rsidR="00A164F1">
        <w:rPr>
          <w:rFonts w:ascii="Times New Roman" w:hAnsi="Times New Roman" w:cs="Times New Roman"/>
          <w:sz w:val="26"/>
          <w:szCs w:val="26"/>
        </w:rPr>
        <w:t xml:space="preserve"> </w:t>
      </w:r>
      <w:r w:rsidR="004C3D43">
        <w:rPr>
          <w:rFonts w:ascii="Times New Roman" w:hAnsi="Times New Roman" w:cs="Times New Roman"/>
          <w:sz w:val="26"/>
          <w:szCs w:val="26"/>
        </w:rPr>
        <w:t>25 августа 2014 года.</w:t>
      </w:r>
    </w:p>
    <w:p w:rsidR="00793A2D" w:rsidRPr="00764F12" w:rsidRDefault="00793A2D" w:rsidP="002E7D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1.2</w:t>
      </w:r>
      <w:r w:rsidR="005D3572">
        <w:rPr>
          <w:rFonts w:ascii="Times New Roman" w:hAnsi="Times New Roman" w:cs="Times New Roman"/>
          <w:sz w:val="26"/>
          <w:szCs w:val="26"/>
        </w:rPr>
        <w:t xml:space="preserve">. </w:t>
      </w:r>
      <w:r w:rsidRPr="00764F12">
        <w:rPr>
          <w:rFonts w:ascii="Times New Roman" w:hAnsi="Times New Roman" w:cs="Times New Roman"/>
          <w:sz w:val="26"/>
          <w:szCs w:val="26"/>
        </w:rPr>
        <w:t xml:space="preserve">Выявлять подозрительные случаи на заболевание ГЛЭ при обращениях за оказанием медицинской помощи, при проведении осмотров, обследований и при других мероприятиях, обратив особое внимание на </w:t>
      </w:r>
      <w:proofErr w:type="spellStart"/>
      <w:r w:rsidRPr="00764F12">
        <w:rPr>
          <w:rFonts w:ascii="Times New Roman" w:hAnsi="Times New Roman" w:cs="Times New Roman"/>
          <w:sz w:val="26"/>
          <w:szCs w:val="26"/>
        </w:rPr>
        <w:t>эпиданамнез</w:t>
      </w:r>
      <w:proofErr w:type="spellEnd"/>
      <w:r w:rsidRPr="00764F12">
        <w:rPr>
          <w:rFonts w:ascii="Times New Roman" w:hAnsi="Times New Roman" w:cs="Times New Roman"/>
          <w:sz w:val="26"/>
          <w:szCs w:val="26"/>
        </w:rPr>
        <w:t>, а именно:</w:t>
      </w:r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- дату прибытия из страны (район, город и пр.);</w:t>
      </w:r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lastRenderedPageBreak/>
        <w:t>-маршрут следования по территориям стран, в том числе по Российской Федерации (регион, город и пр.);</w:t>
      </w:r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- даты обращений за оказанием медицинской помощи, включая первичное обращение, с занесением соответствующих данных в медицинскую документацию;</w:t>
      </w:r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- род занятий, цель поездки.</w:t>
      </w:r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1.3</w:t>
      </w:r>
      <w:r w:rsidR="00A164F1">
        <w:rPr>
          <w:rFonts w:ascii="Times New Roman" w:hAnsi="Times New Roman" w:cs="Times New Roman"/>
          <w:sz w:val="26"/>
          <w:szCs w:val="26"/>
        </w:rPr>
        <w:t>.</w:t>
      </w:r>
      <w:r w:rsidRPr="00764F12">
        <w:rPr>
          <w:rFonts w:ascii="Times New Roman" w:hAnsi="Times New Roman" w:cs="Times New Roman"/>
          <w:sz w:val="26"/>
          <w:szCs w:val="26"/>
        </w:rPr>
        <w:tab/>
        <w:t>Сообщать  о каждом случае с подозрением выявления ГЛЭ в течение 2-х часов по телефону и в течение 12 часов направлять экстренное извещение установленной формы (№ 58/у) в орган, осуществляющий государственный санитарно-эпидемиологический надзор на территории, а также внеочередное донесение в установленном порядке, где выявлен случай заболевания.</w:t>
      </w:r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1.4</w:t>
      </w:r>
      <w:r w:rsidR="00A164F1">
        <w:rPr>
          <w:rFonts w:ascii="Times New Roman" w:hAnsi="Times New Roman" w:cs="Times New Roman"/>
          <w:sz w:val="26"/>
          <w:szCs w:val="26"/>
        </w:rPr>
        <w:t>.</w:t>
      </w:r>
      <w:r w:rsidRPr="00764F12">
        <w:rPr>
          <w:rFonts w:ascii="Times New Roman" w:hAnsi="Times New Roman" w:cs="Times New Roman"/>
          <w:sz w:val="26"/>
          <w:szCs w:val="26"/>
        </w:rPr>
        <w:tab/>
        <w:t>При подозрении на ГЛЭ</w:t>
      </w:r>
      <w:r w:rsidR="00A164F1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Pr="00764F12">
        <w:rPr>
          <w:rFonts w:ascii="Times New Roman" w:hAnsi="Times New Roman" w:cs="Times New Roman"/>
          <w:sz w:val="26"/>
          <w:szCs w:val="26"/>
        </w:rPr>
        <w:t>:</w:t>
      </w:r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1.4.1  Своевременн</w:t>
      </w:r>
      <w:r w:rsidR="00A164F1">
        <w:rPr>
          <w:rFonts w:ascii="Times New Roman" w:hAnsi="Times New Roman" w:cs="Times New Roman"/>
          <w:sz w:val="26"/>
          <w:szCs w:val="26"/>
        </w:rPr>
        <w:t>ую госпитализацию</w:t>
      </w:r>
      <w:r w:rsidRPr="00764F12">
        <w:rPr>
          <w:rFonts w:ascii="Times New Roman" w:hAnsi="Times New Roman" w:cs="Times New Roman"/>
          <w:sz w:val="26"/>
          <w:szCs w:val="26"/>
        </w:rPr>
        <w:t xml:space="preserve"> лиц с подозрением на ГЛЭ в боксы. Обязательной госпитализации подлежат лица с лихорадкой (до 39,5-40 градусов по Цельсию), миалгией, геморрагическим синдромом, признаками энцефалопатии.</w:t>
      </w:r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 xml:space="preserve">1.4.2 </w:t>
      </w:r>
      <w:r w:rsidR="00A164F1">
        <w:rPr>
          <w:rFonts w:ascii="Times New Roman" w:hAnsi="Times New Roman" w:cs="Times New Roman"/>
          <w:sz w:val="26"/>
          <w:szCs w:val="26"/>
        </w:rPr>
        <w:t>И</w:t>
      </w:r>
      <w:r w:rsidRPr="00764F12">
        <w:rPr>
          <w:rFonts w:ascii="Times New Roman" w:hAnsi="Times New Roman" w:cs="Times New Roman"/>
          <w:sz w:val="26"/>
          <w:szCs w:val="26"/>
        </w:rPr>
        <w:t>зол</w:t>
      </w:r>
      <w:r w:rsidR="00A164F1">
        <w:rPr>
          <w:rFonts w:ascii="Times New Roman" w:hAnsi="Times New Roman" w:cs="Times New Roman"/>
          <w:sz w:val="26"/>
          <w:szCs w:val="26"/>
        </w:rPr>
        <w:t>яцию</w:t>
      </w:r>
      <w:r w:rsidRPr="00764F12">
        <w:rPr>
          <w:rFonts w:ascii="Times New Roman" w:hAnsi="Times New Roman" w:cs="Times New Roman"/>
          <w:sz w:val="26"/>
          <w:szCs w:val="26"/>
        </w:rPr>
        <w:t xml:space="preserve"> в боксы больных с подозрением на ГЛЭ лиц, возвращающихся Гвинеи, Либерии, </w:t>
      </w:r>
      <w:proofErr w:type="spellStart"/>
      <w:r w:rsidRPr="00764F12">
        <w:rPr>
          <w:rFonts w:ascii="Times New Roman" w:hAnsi="Times New Roman" w:cs="Times New Roman"/>
          <w:sz w:val="26"/>
          <w:szCs w:val="26"/>
        </w:rPr>
        <w:t>Сьера-Леоне</w:t>
      </w:r>
      <w:proofErr w:type="spellEnd"/>
      <w:r w:rsidRPr="00764F12">
        <w:rPr>
          <w:rFonts w:ascii="Times New Roman" w:hAnsi="Times New Roman" w:cs="Times New Roman"/>
          <w:sz w:val="26"/>
          <w:szCs w:val="26"/>
        </w:rPr>
        <w:t>.</w:t>
      </w:r>
    </w:p>
    <w:p w:rsidR="00793A2D" w:rsidRPr="00764F12" w:rsidRDefault="00A164F1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A2D" w:rsidRPr="00764F12">
        <w:rPr>
          <w:rFonts w:ascii="Times New Roman" w:hAnsi="Times New Roman" w:cs="Times New Roman"/>
          <w:sz w:val="26"/>
          <w:szCs w:val="26"/>
        </w:rPr>
        <w:t xml:space="preserve">4.3.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64F12">
        <w:rPr>
          <w:rFonts w:ascii="Times New Roman" w:hAnsi="Times New Roman" w:cs="Times New Roman"/>
          <w:sz w:val="26"/>
          <w:szCs w:val="26"/>
        </w:rPr>
        <w:t>рин</w:t>
      </w:r>
      <w:r>
        <w:rPr>
          <w:rFonts w:ascii="Times New Roman" w:hAnsi="Times New Roman" w:cs="Times New Roman"/>
          <w:sz w:val="26"/>
          <w:szCs w:val="26"/>
        </w:rPr>
        <w:t>ятие исчерпывающих</w:t>
      </w:r>
      <w:r w:rsidRPr="00764F12">
        <w:rPr>
          <w:rFonts w:ascii="Times New Roman" w:hAnsi="Times New Roman" w:cs="Times New Roman"/>
          <w:sz w:val="26"/>
          <w:szCs w:val="26"/>
        </w:rPr>
        <w:t xml:space="preserve"> мер защиты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793A2D" w:rsidRPr="00764F12">
        <w:rPr>
          <w:rFonts w:ascii="Times New Roman" w:hAnsi="Times New Roman" w:cs="Times New Roman"/>
          <w:sz w:val="26"/>
          <w:szCs w:val="26"/>
        </w:rPr>
        <w:t>едицинско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793A2D" w:rsidRPr="00764F12">
        <w:rPr>
          <w:rFonts w:ascii="Times New Roman" w:hAnsi="Times New Roman" w:cs="Times New Roman"/>
          <w:sz w:val="26"/>
          <w:szCs w:val="26"/>
        </w:rPr>
        <w:t xml:space="preserve"> персонал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93A2D" w:rsidRPr="00764F12">
        <w:rPr>
          <w:rFonts w:ascii="Times New Roman" w:hAnsi="Times New Roman" w:cs="Times New Roman"/>
          <w:sz w:val="26"/>
          <w:szCs w:val="26"/>
        </w:rPr>
        <w:t>, перевод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4F12">
        <w:rPr>
          <w:rFonts w:ascii="Times New Roman" w:hAnsi="Times New Roman" w:cs="Times New Roman"/>
          <w:sz w:val="26"/>
          <w:szCs w:val="26"/>
        </w:rPr>
        <w:t>отделения</w:t>
      </w:r>
      <w:r w:rsidR="00793A2D" w:rsidRPr="00764F12">
        <w:rPr>
          <w:rFonts w:ascii="Times New Roman" w:hAnsi="Times New Roman" w:cs="Times New Roman"/>
          <w:sz w:val="26"/>
          <w:szCs w:val="26"/>
        </w:rPr>
        <w:t xml:space="preserve"> на строгий противоэпидемический режим.</w:t>
      </w:r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4F12">
        <w:rPr>
          <w:rFonts w:ascii="Times New Roman" w:hAnsi="Times New Roman" w:cs="Times New Roman"/>
          <w:sz w:val="26"/>
          <w:szCs w:val="26"/>
        </w:rPr>
        <w:t>1.4.4 Организ</w:t>
      </w:r>
      <w:r w:rsidR="00A164F1">
        <w:rPr>
          <w:rFonts w:ascii="Times New Roman" w:hAnsi="Times New Roman" w:cs="Times New Roman"/>
          <w:sz w:val="26"/>
          <w:szCs w:val="26"/>
        </w:rPr>
        <w:t>ацию</w:t>
      </w:r>
      <w:r w:rsidRPr="00764F12">
        <w:rPr>
          <w:rFonts w:ascii="Times New Roman" w:hAnsi="Times New Roman" w:cs="Times New Roman"/>
          <w:sz w:val="26"/>
          <w:szCs w:val="26"/>
        </w:rPr>
        <w:t xml:space="preserve"> санитарно-противоэпидемических (профилактических) мероприятий в эпидемическом очаге ГЛЭ (при подозрении на это заболевание)</w:t>
      </w:r>
      <w:r w:rsidR="00A164F1">
        <w:rPr>
          <w:rFonts w:ascii="Times New Roman" w:hAnsi="Times New Roman" w:cs="Times New Roman"/>
          <w:sz w:val="26"/>
          <w:szCs w:val="26"/>
        </w:rPr>
        <w:t>, в том числе направление образцов биологических жидкостей</w:t>
      </w:r>
      <w:r w:rsidRPr="00764F12">
        <w:rPr>
          <w:rFonts w:ascii="Times New Roman" w:hAnsi="Times New Roman" w:cs="Times New Roman"/>
          <w:sz w:val="26"/>
          <w:szCs w:val="26"/>
        </w:rPr>
        <w:t xml:space="preserve"> от больного, подозрительного</w:t>
      </w:r>
      <w:r w:rsidR="00A164F1">
        <w:rPr>
          <w:rFonts w:ascii="Times New Roman" w:hAnsi="Times New Roman" w:cs="Times New Roman"/>
          <w:sz w:val="26"/>
          <w:szCs w:val="26"/>
        </w:rPr>
        <w:t xml:space="preserve"> на инфицирование вируса </w:t>
      </w:r>
      <w:proofErr w:type="spellStart"/>
      <w:r w:rsidR="00A164F1">
        <w:rPr>
          <w:rFonts w:ascii="Times New Roman" w:hAnsi="Times New Roman" w:cs="Times New Roman"/>
          <w:sz w:val="26"/>
          <w:szCs w:val="26"/>
        </w:rPr>
        <w:t>Эбола</w:t>
      </w:r>
      <w:proofErr w:type="spellEnd"/>
      <w:r w:rsidR="00A164F1">
        <w:rPr>
          <w:rFonts w:ascii="Times New Roman" w:hAnsi="Times New Roman" w:cs="Times New Roman"/>
          <w:sz w:val="26"/>
          <w:szCs w:val="26"/>
        </w:rPr>
        <w:t xml:space="preserve"> </w:t>
      </w:r>
      <w:r w:rsidRPr="00764F12">
        <w:rPr>
          <w:rFonts w:ascii="Times New Roman" w:hAnsi="Times New Roman" w:cs="Times New Roman"/>
          <w:sz w:val="26"/>
          <w:szCs w:val="26"/>
        </w:rPr>
        <w:t xml:space="preserve">со строгим соблюдением требований </w:t>
      </w:r>
      <w:r w:rsidR="00A164F1">
        <w:rPr>
          <w:rFonts w:ascii="Times New Roman" w:hAnsi="Times New Roman" w:cs="Times New Roman"/>
          <w:sz w:val="26"/>
          <w:szCs w:val="26"/>
        </w:rPr>
        <w:t>с</w:t>
      </w:r>
      <w:r w:rsidRPr="00764F12">
        <w:rPr>
          <w:rFonts w:ascii="Times New Roman" w:hAnsi="Times New Roman" w:cs="Times New Roman"/>
          <w:sz w:val="26"/>
          <w:szCs w:val="26"/>
        </w:rPr>
        <w:t xml:space="preserve">анитарных правил СП 1.2.036-95 «Порядок учета, хранения, передачи и транспортировки микроорганизмов 1 – 4 групп патогенности» (письмо </w:t>
      </w:r>
      <w:proofErr w:type="spellStart"/>
      <w:r w:rsidRPr="00764F1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764F12">
        <w:rPr>
          <w:rFonts w:ascii="Times New Roman" w:hAnsi="Times New Roman" w:cs="Times New Roman"/>
          <w:sz w:val="26"/>
          <w:szCs w:val="26"/>
        </w:rPr>
        <w:t xml:space="preserve"> от 01.04.20</w:t>
      </w:r>
      <w:r w:rsidR="00A164F1">
        <w:rPr>
          <w:rFonts w:ascii="Times New Roman" w:hAnsi="Times New Roman" w:cs="Times New Roman"/>
          <w:sz w:val="26"/>
          <w:szCs w:val="26"/>
        </w:rPr>
        <w:t>1</w:t>
      </w:r>
      <w:r w:rsidRPr="00764F12">
        <w:rPr>
          <w:rFonts w:ascii="Times New Roman" w:hAnsi="Times New Roman" w:cs="Times New Roman"/>
          <w:sz w:val="26"/>
          <w:szCs w:val="26"/>
        </w:rPr>
        <w:t>4 № 01/3617-14-32).</w:t>
      </w:r>
      <w:proofErr w:type="gramEnd"/>
    </w:p>
    <w:p w:rsidR="00793A2D" w:rsidRPr="00764F12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1.</w:t>
      </w:r>
      <w:r w:rsidR="00A164F1">
        <w:rPr>
          <w:rFonts w:ascii="Times New Roman" w:hAnsi="Times New Roman" w:cs="Times New Roman"/>
          <w:sz w:val="26"/>
          <w:szCs w:val="26"/>
        </w:rPr>
        <w:t>4.</w:t>
      </w:r>
      <w:r w:rsidRPr="00764F12">
        <w:rPr>
          <w:rFonts w:ascii="Times New Roman" w:hAnsi="Times New Roman" w:cs="Times New Roman"/>
          <w:sz w:val="26"/>
          <w:szCs w:val="26"/>
        </w:rPr>
        <w:t>5</w:t>
      </w:r>
      <w:r w:rsidR="00A164F1">
        <w:rPr>
          <w:rFonts w:ascii="Times New Roman" w:hAnsi="Times New Roman" w:cs="Times New Roman"/>
          <w:sz w:val="26"/>
          <w:szCs w:val="26"/>
        </w:rPr>
        <w:t>. Ф</w:t>
      </w:r>
      <w:r w:rsidRPr="00764F12">
        <w:rPr>
          <w:rFonts w:ascii="Times New Roman" w:hAnsi="Times New Roman" w:cs="Times New Roman"/>
          <w:sz w:val="26"/>
          <w:szCs w:val="26"/>
        </w:rPr>
        <w:t>ормирова</w:t>
      </w:r>
      <w:r w:rsidR="00A164F1">
        <w:rPr>
          <w:rFonts w:ascii="Times New Roman" w:hAnsi="Times New Roman" w:cs="Times New Roman"/>
          <w:sz w:val="26"/>
          <w:szCs w:val="26"/>
        </w:rPr>
        <w:t>ние</w:t>
      </w:r>
      <w:r w:rsidRPr="00764F12">
        <w:rPr>
          <w:rFonts w:ascii="Times New Roman" w:hAnsi="Times New Roman" w:cs="Times New Roman"/>
          <w:sz w:val="26"/>
          <w:szCs w:val="26"/>
        </w:rPr>
        <w:t xml:space="preserve"> списк</w:t>
      </w:r>
      <w:r w:rsidR="00A164F1">
        <w:rPr>
          <w:rFonts w:ascii="Times New Roman" w:hAnsi="Times New Roman" w:cs="Times New Roman"/>
          <w:sz w:val="26"/>
          <w:szCs w:val="26"/>
        </w:rPr>
        <w:t>ов</w:t>
      </w:r>
      <w:r w:rsidRPr="00764F12">
        <w:rPr>
          <w:rFonts w:ascii="Times New Roman" w:hAnsi="Times New Roman" w:cs="Times New Roman"/>
          <w:sz w:val="26"/>
          <w:szCs w:val="26"/>
        </w:rPr>
        <w:t xml:space="preserve"> обучающихся студентов образовательных организаций, расположенных на закрепленных терапевтических участках, прибывших из Гвинеи, Либерии и </w:t>
      </w:r>
      <w:proofErr w:type="spellStart"/>
      <w:r w:rsidRPr="00764F12">
        <w:rPr>
          <w:rFonts w:ascii="Times New Roman" w:hAnsi="Times New Roman" w:cs="Times New Roman"/>
          <w:sz w:val="26"/>
          <w:szCs w:val="26"/>
        </w:rPr>
        <w:t>Сьера-Леоне</w:t>
      </w:r>
      <w:proofErr w:type="spellEnd"/>
      <w:r w:rsidRPr="00764F12">
        <w:rPr>
          <w:rFonts w:ascii="Times New Roman" w:hAnsi="Times New Roman" w:cs="Times New Roman"/>
          <w:sz w:val="26"/>
          <w:szCs w:val="26"/>
        </w:rPr>
        <w:t>, а также работающих граждан в указанных странах и обеспечить их медицинским наблюдением в установленном порядке.</w:t>
      </w:r>
      <w:r w:rsidR="004C3D43">
        <w:rPr>
          <w:rFonts w:ascii="Times New Roman" w:hAnsi="Times New Roman" w:cs="Times New Roman"/>
          <w:sz w:val="26"/>
          <w:szCs w:val="26"/>
        </w:rPr>
        <w:t xml:space="preserve"> Срок – 1 сентября 2014 года.</w:t>
      </w:r>
    </w:p>
    <w:p w:rsidR="00793A2D" w:rsidRPr="00764F12" w:rsidRDefault="00793A2D" w:rsidP="002E7D6F">
      <w:pPr>
        <w:pStyle w:val="a3"/>
        <w:tabs>
          <w:tab w:val="left" w:pos="1276"/>
          <w:tab w:val="left" w:pos="1418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1.</w:t>
      </w:r>
      <w:r w:rsidR="00A164F1">
        <w:rPr>
          <w:rFonts w:ascii="Times New Roman" w:hAnsi="Times New Roman" w:cs="Times New Roman"/>
          <w:sz w:val="26"/>
          <w:szCs w:val="26"/>
        </w:rPr>
        <w:t>4.</w:t>
      </w:r>
      <w:r w:rsidRPr="00764F12">
        <w:rPr>
          <w:rFonts w:ascii="Times New Roman" w:hAnsi="Times New Roman" w:cs="Times New Roman"/>
          <w:sz w:val="26"/>
          <w:szCs w:val="26"/>
        </w:rPr>
        <w:t>6</w:t>
      </w:r>
      <w:r w:rsidR="00A164F1">
        <w:rPr>
          <w:rFonts w:ascii="Times New Roman" w:hAnsi="Times New Roman" w:cs="Times New Roman"/>
          <w:sz w:val="26"/>
          <w:szCs w:val="26"/>
        </w:rPr>
        <w:t>.</w:t>
      </w:r>
      <w:r w:rsidRPr="00764F12">
        <w:rPr>
          <w:rFonts w:ascii="Times New Roman" w:hAnsi="Times New Roman" w:cs="Times New Roman"/>
          <w:sz w:val="26"/>
          <w:szCs w:val="26"/>
        </w:rPr>
        <w:tab/>
      </w:r>
      <w:r w:rsidR="00A164F1">
        <w:rPr>
          <w:rFonts w:ascii="Times New Roman" w:hAnsi="Times New Roman" w:cs="Times New Roman"/>
          <w:sz w:val="26"/>
          <w:szCs w:val="26"/>
        </w:rPr>
        <w:t>Г</w:t>
      </w:r>
      <w:r w:rsidRPr="00764F12">
        <w:rPr>
          <w:rFonts w:ascii="Times New Roman" w:hAnsi="Times New Roman" w:cs="Times New Roman"/>
          <w:sz w:val="26"/>
          <w:szCs w:val="26"/>
        </w:rPr>
        <w:t>отовность подведомственных медицинских организаций к выявлению ГЛЭ и оказанию медицинской помощи больным, в том числе проверить материально-техническое оснащение и лабораторную диагностику;</w:t>
      </w:r>
    </w:p>
    <w:p w:rsidR="00793A2D" w:rsidRPr="00764F12" w:rsidRDefault="00793A2D" w:rsidP="002E7D6F">
      <w:pPr>
        <w:pStyle w:val="a3"/>
        <w:tabs>
          <w:tab w:val="left" w:pos="1276"/>
          <w:tab w:val="left" w:pos="1418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A164F1">
        <w:rPr>
          <w:rFonts w:ascii="Times New Roman" w:hAnsi="Times New Roman" w:cs="Times New Roman"/>
          <w:sz w:val="26"/>
          <w:szCs w:val="26"/>
        </w:rPr>
        <w:t>4.</w:t>
      </w:r>
      <w:r w:rsidRPr="00764F12">
        <w:rPr>
          <w:rFonts w:ascii="Times New Roman" w:hAnsi="Times New Roman" w:cs="Times New Roman"/>
          <w:sz w:val="26"/>
          <w:szCs w:val="26"/>
        </w:rPr>
        <w:t>7</w:t>
      </w:r>
      <w:r w:rsidR="00A164F1">
        <w:rPr>
          <w:rFonts w:ascii="Times New Roman" w:hAnsi="Times New Roman" w:cs="Times New Roman"/>
          <w:sz w:val="26"/>
          <w:szCs w:val="26"/>
        </w:rPr>
        <w:t>.</w:t>
      </w:r>
      <w:r w:rsidRPr="00764F12">
        <w:rPr>
          <w:rFonts w:ascii="Times New Roman" w:hAnsi="Times New Roman" w:cs="Times New Roman"/>
          <w:sz w:val="26"/>
          <w:szCs w:val="26"/>
        </w:rPr>
        <w:tab/>
        <w:t>Прове</w:t>
      </w:r>
      <w:r w:rsidR="00A164F1">
        <w:rPr>
          <w:rFonts w:ascii="Times New Roman" w:hAnsi="Times New Roman" w:cs="Times New Roman"/>
          <w:sz w:val="26"/>
          <w:szCs w:val="26"/>
        </w:rPr>
        <w:t>дение</w:t>
      </w:r>
      <w:r w:rsidRPr="00764F12">
        <w:rPr>
          <w:rFonts w:ascii="Times New Roman" w:hAnsi="Times New Roman" w:cs="Times New Roman"/>
          <w:sz w:val="26"/>
          <w:szCs w:val="26"/>
        </w:rPr>
        <w:t xml:space="preserve"> совместно со специалистами территориальн</w:t>
      </w:r>
      <w:r w:rsidR="00A164F1">
        <w:rPr>
          <w:rFonts w:ascii="Times New Roman" w:hAnsi="Times New Roman" w:cs="Times New Roman"/>
          <w:sz w:val="26"/>
          <w:szCs w:val="26"/>
        </w:rPr>
        <w:t>ых отделов</w:t>
      </w:r>
      <w:r w:rsidRPr="00764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F1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764F12">
        <w:rPr>
          <w:rFonts w:ascii="Times New Roman" w:hAnsi="Times New Roman" w:cs="Times New Roman"/>
          <w:sz w:val="26"/>
          <w:szCs w:val="26"/>
        </w:rPr>
        <w:t xml:space="preserve"> (по согласованию) обучающие семинары для медицинских работников  по вопросам профилактики, лечению, диагностике ГЛЭ и их дифференциальной диагностики.</w:t>
      </w:r>
      <w:r w:rsidR="004C3D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A2D" w:rsidRDefault="00793A2D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>1.</w:t>
      </w:r>
      <w:r w:rsidR="00A164F1">
        <w:rPr>
          <w:rFonts w:ascii="Times New Roman" w:hAnsi="Times New Roman" w:cs="Times New Roman"/>
          <w:sz w:val="26"/>
          <w:szCs w:val="26"/>
        </w:rPr>
        <w:t>5.</w:t>
      </w:r>
      <w:r w:rsidRPr="00764F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64F12">
        <w:rPr>
          <w:rFonts w:ascii="Times New Roman" w:hAnsi="Times New Roman" w:cs="Times New Roman"/>
          <w:sz w:val="26"/>
          <w:szCs w:val="26"/>
        </w:rPr>
        <w:t>Инициировать рассмотрение на заседании санитарно-противоэпидемической комиссии муниципального образования вопрос по обеспечению своевременного взаимодействия медицинских организаций с заинтересованными муниципальными органами исполнительной власти в случае выявления подозрительного больного на особо опасные инфекции, в том числе на ГЛЭ, а также по оптимизации соответствующих мероприятий, предусматривающих готовность лабораторной базы и медицинских организаций, особенно обратив внимание на инфекционные отделения и инфекционные стационары, включая их материально-техническое</w:t>
      </w:r>
      <w:proofErr w:type="gramEnd"/>
      <w:r w:rsidRPr="00764F12">
        <w:rPr>
          <w:rFonts w:ascii="Times New Roman" w:hAnsi="Times New Roman" w:cs="Times New Roman"/>
          <w:sz w:val="26"/>
          <w:szCs w:val="26"/>
        </w:rPr>
        <w:t xml:space="preserve"> обеспечение.</w:t>
      </w:r>
      <w:r w:rsidR="004C3D43">
        <w:rPr>
          <w:rFonts w:ascii="Times New Roman" w:hAnsi="Times New Roman" w:cs="Times New Roman"/>
          <w:sz w:val="26"/>
          <w:szCs w:val="26"/>
        </w:rPr>
        <w:t xml:space="preserve"> Срок – 15 сентября 2014 года.</w:t>
      </w:r>
    </w:p>
    <w:p w:rsidR="00793A2D" w:rsidRDefault="00A164F1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Е</w:t>
      </w:r>
      <w:r w:rsidR="00793A2D" w:rsidRPr="00764F12">
        <w:rPr>
          <w:rFonts w:ascii="Times New Roman" w:hAnsi="Times New Roman" w:cs="Times New Roman"/>
          <w:sz w:val="26"/>
          <w:szCs w:val="26"/>
        </w:rPr>
        <w:t>женедельно информировать медицинских работников об эпидемиологической ситуации по ГЛЭ в мире.</w:t>
      </w:r>
    </w:p>
    <w:p w:rsidR="00A164F1" w:rsidRPr="00764F12" w:rsidRDefault="00A164F1" w:rsidP="002E7D6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>
        <w:rPr>
          <w:rFonts w:ascii="Times New Roman" w:hAnsi="Times New Roman" w:cs="Times New Roman"/>
          <w:sz w:val="26"/>
          <w:szCs w:val="26"/>
        </w:rPr>
        <w:tab/>
        <w:t xml:space="preserve">Об исполнении проинформировать </w:t>
      </w:r>
      <w:r w:rsidRPr="00764F12">
        <w:rPr>
          <w:rFonts w:ascii="Times New Roman" w:hAnsi="Times New Roman" w:cs="Times New Roman"/>
          <w:sz w:val="26"/>
          <w:szCs w:val="26"/>
        </w:rPr>
        <w:t>Главно</w:t>
      </w:r>
      <w:r w:rsidR="004C3D43">
        <w:rPr>
          <w:rFonts w:ascii="Times New Roman" w:hAnsi="Times New Roman" w:cs="Times New Roman"/>
          <w:sz w:val="26"/>
          <w:szCs w:val="26"/>
        </w:rPr>
        <w:t>го</w:t>
      </w:r>
      <w:r w:rsidRPr="00764F12">
        <w:rPr>
          <w:rFonts w:ascii="Times New Roman" w:hAnsi="Times New Roman" w:cs="Times New Roman"/>
          <w:sz w:val="26"/>
          <w:szCs w:val="26"/>
        </w:rPr>
        <w:t xml:space="preserve"> внештатно</w:t>
      </w:r>
      <w:r w:rsidR="004C3D43">
        <w:rPr>
          <w:rFonts w:ascii="Times New Roman" w:hAnsi="Times New Roman" w:cs="Times New Roman"/>
          <w:sz w:val="26"/>
          <w:szCs w:val="26"/>
        </w:rPr>
        <w:t>го</w:t>
      </w:r>
      <w:r w:rsidRPr="00764F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64F12">
        <w:rPr>
          <w:rFonts w:ascii="Times New Roman" w:hAnsi="Times New Roman" w:cs="Times New Roman"/>
          <w:sz w:val="26"/>
          <w:szCs w:val="26"/>
        </w:rPr>
        <w:t>пециалист</w:t>
      </w:r>
      <w:r w:rsidR="004C3D43">
        <w:rPr>
          <w:rFonts w:ascii="Times New Roman" w:hAnsi="Times New Roman" w:cs="Times New Roman"/>
          <w:sz w:val="26"/>
          <w:szCs w:val="26"/>
        </w:rPr>
        <w:t>а</w:t>
      </w:r>
      <w:r w:rsidRPr="00764F12">
        <w:rPr>
          <w:rFonts w:ascii="Times New Roman" w:hAnsi="Times New Roman" w:cs="Times New Roman"/>
          <w:sz w:val="26"/>
          <w:szCs w:val="26"/>
        </w:rPr>
        <w:t xml:space="preserve"> эпидемиолог</w:t>
      </w:r>
      <w:r w:rsidR="004C3D43">
        <w:rPr>
          <w:rFonts w:ascii="Times New Roman" w:hAnsi="Times New Roman" w:cs="Times New Roman"/>
          <w:sz w:val="26"/>
          <w:szCs w:val="26"/>
        </w:rPr>
        <w:t>а</w:t>
      </w:r>
      <w:r w:rsidRPr="00764F12">
        <w:rPr>
          <w:rFonts w:ascii="Times New Roman" w:hAnsi="Times New Roman" w:cs="Times New Roman"/>
          <w:sz w:val="26"/>
          <w:szCs w:val="26"/>
        </w:rPr>
        <w:t xml:space="preserve"> Департамента здравоохранения Ханты-Мансийского автономного округа – Югры Г.Б.</w:t>
      </w:r>
      <w:r w:rsidR="003A5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F12">
        <w:rPr>
          <w:rFonts w:ascii="Times New Roman" w:hAnsi="Times New Roman" w:cs="Times New Roman"/>
          <w:sz w:val="26"/>
          <w:szCs w:val="26"/>
        </w:rPr>
        <w:t>Калиев</w:t>
      </w:r>
      <w:r w:rsidR="004C3D43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4C3D4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C3D43">
        <w:rPr>
          <w:rFonts w:ascii="Times New Roman" w:hAnsi="Times New Roman" w:cs="Times New Roman"/>
          <w:sz w:val="26"/>
          <w:szCs w:val="26"/>
          <w:lang w:val="en-US"/>
        </w:rPr>
        <w:t>sokb</w:t>
      </w:r>
      <w:proofErr w:type="spellEnd"/>
      <w:r w:rsidR="004C3D43" w:rsidRPr="00A164F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C3D43">
        <w:rPr>
          <w:rFonts w:ascii="Times New Roman" w:hAnsi="Times New Roman" w:cs="Times New Roman"/>
          <w:sz w:val="26"/>
          <w:szCs w:val="26"/>
          <w:lang w:val="en-US"/>
        </w:rPr>
        <w:t>epidsluzhba</w:t>
      </w:r>
      <w:proofErr w:type="spellEnd"/>
      <w:r w:rsidR="004C3D43" w:rsidRPr="00A164F1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4C3D43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4C3D43" w:rsidRPr="00A164F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C3D4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C3D43">
        <w:rPr>
          <w:rFonts w:ascii="Times New Roman" w:hAnsi="Times New Roman" w:cs="Times New Roman"/>
          <w:sz w:val="26"/>
          <w:szCs w:val="26"/>
        </w:rPr>
        <w:t>). Срок – 20 сентября 2014 года.</w:t>
      </w:r>
    </w:p>
    <w:p w:rsidR="009F68F6" w:rsidRPr="00764F12" w:rsidRDefault="009F68F6" w:rsidP="002E7D6F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4F12">
        <w:rPr>
          <w:rFonts w:ascii="Times New Roman" w:hAnsi="Times New Roman" w:cs="Times New Roman"/>
          <w:sz w:val="26"/>
          <w:szCs w:val="26"/>
        </w:rPr>
        <w:t xml:space="preserve">Главному внештатному </w:t>
      </w:r>
      <w:r w:rsidR="00A164F1">
        <w:rPr>
          <w:rFonts w:ascii="Times New Roman" w:hAnsi="Times New Roman" w:cs="Times New Roman"/>
          <w:sz w:val="26"/>
          <w:szCs w:val="26"/>
        </w:rPr>
        <w:t>с</w:t>
      </w:r>
      <w:r w:rsidRPr="00764F12">
        <w:rPr>
          <w:rFonts w:ascii="Times New Roman" w:hAnsi="Times New Roman" w:cs="Times New Roman"/>
          <w:sz w:val="26"/>
          <w:szCs w:val="26"/>
        </w:rPr>
        <w:t>пециалисту эпидемиологу Департамента      здравоохранения Ханты-Мансийского автономного округа – Югры (Г.Б.</w:t>
      </w:r>
      <w:r w:rsidR="00136F9B">
        <w:rPr>
          <w:rFonts w:ascii="Times New Roman" w:hAnsi="Times New Roman" w:cs="Times New Roman"/>
          <w:sz w:val="26"/>
          <w:szCs w:val="26"/>
        </w:rPr>
        <w:t xml:space="preserve"> </w:t>
      </w:r>
      <w:r w:rsidRPr="00764F12">
        <w:rPr>
          <w:rFonts w:ascii="Times New Roman" w:hAnsi="Times New Roman" w:cs="Times New Roman"/>
          <w:sz w:val="26"/>
          <w:szCs w:val="26"/>
        </w:rPr>
        <w:t>Калиевой)</w:t>
      </w:r>
      <w:r w:rsidR="00A164F1">
        <w:rPr>
          <w:rFonts w:ascii="Times New Roman" w:hAnsi="Times New Roman" w:cs="Times New Roman"/>
          <w:sz w:val="26"/>
          <w:szCs w:val="26"/>
        </w:rPr>
        <w:t xml:space="preserve"> </w:t>
      </w:r>
      <w:r w:rsidR="003A59E3">
        <w:rPr>
          <w:rFonts w:ascii="Times New Roman" w:hAnsi="Times New Roman" w:cs="Times New Roman"/>
          <w:sz w:val="26"/>
          <w:szCs w:val="26"/>
        </w:rPr>
        <w:t xml:space="preserve">провести анализ </w:t>
      </w:r>
      <w:r w:rsidR="00136F9B">
        <w:rPr>
          <w:rFonts w:ascii="Times New Roman" w:hAnsi="Times New Roman" w:cs="Times New Roman"/>
          <w:sz w:val="26"/>
          <w:szCs w:val="26"/>
        </w:rPr>
        <w:t>выполненной медицинскими организациями работы, направить сводную информацию в Управление организации медицинской помощи (</w:t>
      </w:r>
      <w:hyperlink r:id="rId7" w:history="1">
        <w:r w:rsidR="00136F9B" w:rsidRPr="00912F0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ES</w:t>
        </w:r>
        <w:r w:rsidR="00136F9B" w:rsidRPr="00912F06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136F9B" w:rsidRPr="00912F0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dzhmao</w:t>
        </w:r>
        <w:proofErr w:type="spellEnd"/>
        <w:r w:rsidR="00136F9B" w:rsidRPr="00912F0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F9B" w:rsidRPr="00912F0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36F9B" w:rsidRPr="00136F9B">
        <w:rPr>
          <w:rFonts w:ascii="Times New Roman" w:hAnsi="Times New Roman" w:cs="Times New Roman"/>
          <w:sz w:val="26"/>
          <w:szCs w:val="26"/>
        </w:rPr>
        <w:t>)</w:t>
      </w:r>
      <w:r w:rsidR="00136F9B">
        <w:rPr>
          <w:rFonts w:ascii="Times New Roman" w:hAnsi="Times New Roman" w:cs="Times New Roman"/>
          <w:sz w:val="26"/>
          <w:szCs w:val="26"/>
        </w:rPr>
        <w:t>. Срок – 29 сентября 2014 года.</w:t>
      </w:r>
    </w:p>
    <w:p w:rsidR="00022D7A" w:rsidRPr="00764F12" w:rsidRDefault="00022D7A" w:rsidP="002E7D6F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приказа </w:t>
      </w:r>
      <w:r w:rsidR="00D03E8F" w:rsidRPr="00764F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290183" w:rsidRPr="00764F12" w:rsidRDefault="00290183" w:rsidP="0079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183" w:rsidRPr="00764F12" w:rsidRDefault="00290183" w:rsidP="0091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8F6" w:rsidRPr="00764F12" w:rsidRDefault="009F68F6" w:rsidP="0091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7A" w:rsidRPr="00764F12" w:rsidRDefault="009777C5" w:rsidP="00022D7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                                                                      </w:t>
      </w:r>
      <w:r w:rsidR="00136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764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А.В. Филимонов</w:t>
      </w:r>
      <w:r w:rsidR="00022D7A" w:rsidRPr="00764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5861C2" w:rsidRPr="00764F12" w:rsidRDefault="00136F9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5861C2" w:rsidRPr="00764F12" w:rsidSect="007713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1A4"/>
    <w:multiLevelType w:val="multilevel"/>
    <w:tmpl w:val="CDFE3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F62959"/>
    <w:multiLevelType w:val="multilevel"/>
    <w:tmpl w:val="6616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1E8349F1"/>
    <w:multiLevelType w:val="hybridMultilevel"/>
    <w:tmpl w:val="F8126624"/>
    <w:lvl w:ilvl="0" w:tplc="D16A4E9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E418D0"/>
    <w:multiLevelType w:val="multilevel"/>
    <w:tmpl w:val="CDFE3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23D5C3C"/>
    <w:multiLevelType w:val="hybridMultilevel"/>
    <w:tmpl w:val="155273D0"/>
    <w:lvl w:ilvl="0" w:tplc="911C6EF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5E318F"/>
    <w:multiLevelType w:val="multilevel"/>
    <w:tmpl w:val="06343A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C9"/>
    <w:rsid w:val="00007138"/>
    <w:rsid w:val="00022D7A"/>
    <w:rsid w:val="00053992"/>
    <w:rsid w:val="0005576B"/>
    <w:rsid w:val="00057798"/>
    <w:rsid w:val="00065619"/>
    <w:rsid w:val="000A27C0"/>
    <w:rsid w:val="000C071C"/>
    <w:rsid w:val="000C2C47"/>
    <w:rsid w:val="000C77B6"/>
    <w:rsid w:val="000F2F5D"/>
    <w:rsid w:val="00120259"/>
    <w:rsid w:val="00136F9B"/>
    <w:rsid w:val="00157ABB"/>
    <w:rsid w:val="00172246"/>
    <w:rsid w:val="001753BC"/>
    <w:rsid w:val="0019226F"/>
    <w:rsid w:val="001A3C9B"/>
    <w:rsid w:val="001A3F91"/>
    <w:rsid w:val="001D7E41"/>
    <w:rsid w:val="002000EC"/>
    <w:rsid w:val="0020475D"/>
    <w:rsid w:val="00232060"/>
    <w:rsid w:val="00234390"/>
    <w:rsid w:val="002649E8"/>
    <w:rsid w:val="002802CA"/>
    <w:rsid w:val="00290183"/>
    <w:rsid w:val="002B2A4E"/>
    <w:rsid w:val="002B2DB3"/>
    <w:rsid w:val="002C3FE2"/>
    <w:rsid w:val="002C438D"/>
    <w:rsid w:val="002E7D6F"/>
    <w:rsid w:val="003124FE"/>
    <w:rsid w:val="003A59E3"/>
    <w:rsid w:val="003C2DE4"/>
    <w:rsid w:val="004675BD"/>
    <w:rsid w:val="00496544"/>
    <w:rsid w:val="004C3D43"/>
    <w:rsid w:val="004E44DB"/>
    <w:rsid w:val="00505F09"/>
    <w:rsid w:val="00520850"/>
    <w:rsid w:val="00562A94"/>
    <w:rsid w:val="00566CB8"/>
    <w:rsid w:val="005861C2"/>
    <w:rsid w:val="005B6431"/>
    <w:rsid w:val="005C2ECC"/>
    <w:rsid w:val="005C3EC9"/>
    <w:rsid w:val="005D3572"/>
    <w:rsid w:val="00637DAE"/>
    <w:rsid w:val="0066706F"/>
    <w:rsid w:val="006749C4"/>
    <w:rsid w:val="00676106"/>
    <w:rsid w:val="0068205F"/>
    <w:rsid w:val="0069726F"/>
    <w:rsid w:val="006A11FE"/>
    <w:rsid w:val="006B1605"/>
    <w:rsid w:val="006D6CCC"/>
    <w:rsid w:val="006F0352"/>
    <w:rsid w:val="0072187E"/>
    <w:rsid w:val="00727F53"/>
    <w:rsid w:val="00741B89"/>
    <w:rsid w:val="00744838"/>
    <w:rsid w:val="00747B15"/>
    <w:rsid w:val="00764F12"/>
    <w:rsid w:val="00793A2D"/>
    <w:rsid w:val="00794395"/>
    <w:rsid w:val="007C56CE"/>
    <w:rsid w:val="007E396C"/>
    <w:rsid w:val="007F230E"/>
    <w:rsid w:val="00800B5E"/>
    <w:rsid w:val="00812C87"/>
    <w:rsid w:val="0084342B"/>
    <w:rsid w:val="00852654"/>
    <w:rsid w:val="0086548E"/>
    <w:rsid w:val="008659A2"/>
    <w:rsid w:val="008B1AE8"/>
    <w:rsid w:val="008B7518"/>
    <w:rsid w:val="008F42DE"/>
    <w:rsid w:val="00912CA4"/>
    <w:rsid w:val="009343F9"/>
    <w:rsid w:val="00956E43"/>
    <w:rsid w:val="009777C5"/>
    <w:rsid w:val="009963B2"/>
    <w:rsid w:val="009A2356"/>
    <w:rsid w:val="009A6288"/>
    <w:rsid w:val="009D35DB"/>
    <w:rsid w:val="009F68F6"/>
    <w:rsid w:val="00A07103"/>
    <w:rsid w:val="00A164F1"/>
    <w:rsid w:val="00A23765"/>
    <w:rsid w:val="00A25AFC"/>
    <w:rsid w:val="00A43397"/>
    <w:rsid w:val="00A651F2"/>
    <w:rsid w:val="00A73F0F"/>
    <w:rsid w:val="00AF0665"/>
    <w:rsid w:val="00B431AD"/>
    <w:rsid w:val="00B4578B"/>
    <w:rsid w:val="00B97651"/>
    <w:rsid w:val="00BC511E"/>
    <w:rsid w:val="00BD45AE"/>
    <w:rsid w:val="00BF4AED"/>
    <w:rsid w:val="00C340EC"/>
    <w:rsid w:val="00CD1A83"/>
    <w:rsid w:val="00CE6677"/>
    <w:rsid w:val="00D03E8F"/>
    <w:rsid w:val="00D20CE8"/>
    <w:rsid w:val="00D24D02"/>
    <w:rsid w:val="00D26FAE"/>
    <w:rsid w:val="00DA5E07"/>
    <w:rsid w:val="00DB1DB9"/>
    <w:rsid w:val="00DF2541"/>
    <w:rsid w:val="00E86F84"/>
    <w:rsid w:val="00EA19F7"/>
    <w:rsid w:val="00EB2EE3"/>
    <w:rsid w:val="00F0537F"/>
    <w:rsid w:val="00F340DA"/>
    <w:rsid w:val="00F439B8"/>
    <w:rsid w:val="00F73B86"/>
    <w:rsid w:val="00FA3A0D"/>
    <w:rsid w:val="00FB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E8"/>
  </w:style>
  <w:style w:type="paragraph" w:styleId="1">
    <w:name w:val="heading 1"/>
    <w:basedOn w:val="a"/>
    <w:next w:val="a"/>
    <w:link w:val="10"/>
    <w:uiPriority w:val="9"/>
    <w:qFormat/>
    <w:rsid w:val="006D6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0E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DB1DB9"/>
    <w:rPr>
      <w:b/>
      <w:bCs/>
    </w:rPr>
  </w:style>
  <w:style w:type="character" w:styleId="a7">
    <w:name w:val="Hyperlink"/>
    <w:basedOn w:val="a0"/>
    <w:uiPriority w:val="99"/>
    <w:unhideWhenUsed/>
    <w:rsid w:val="0084342B"/>
    <w:rPr>
      <w:color w:val="0000FF" w:themeColor="hyperlink"/>
      <w:u w:val="single"/>
    </w:rPr>
  </w:style>
  <w:style w:type="paragraph" w:styleId="a8">
    <w:name w:val="Normal (Web)"/>
    <w:basedOn w:val="a"/>
    <w:rsid w:val="00912CA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0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B1DB9"/>
    <w:rPr>
      <w:b/>
      <w:bCs/>
    </w:rPr>
  </w:style>
  <w:style w:type="character" w:styleId="a7">
    <w:name w:val="Hyperlink"/>
    <w:basedOn w:val="a0"/>
    <w:uiPriority w:val="99"/>
    <w:unhideWhenUsed/>
    <w:rsid w:val="00843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ES@dz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36BD0-94C7-47B5-A908-F3B0316B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dzpom</cp:lastModifiedBy>
  <cp:revision>45</cp:revision>
  <cp:lastPrinted>2014-08-19T09:26:00Z</cp:lastPrinted>
  <dcterms:created xsi:type="dcterms:W3CDTF">2014-01-29T04:45:00Z</dcterms:created>
  <dcterms:modified xsi:type="dcterms:W3CDTF">2014-08-22T03:35:00Z</dcterms:modified>
</cp:coreProperties>
</file>